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94" w:rsidRPr="00630F94" w:rsidRDefault="00630F94" w:rsidP="00630F94">
      <w:pPr>
        <w:keepNext/>
        <w:widowControl/>
        <w:autoSpaceDE/>
        <w:autoSpaceDN/>
        <w:jc w:val="center"/>
        <w:outlineLvl w:val="0"/>
        <w:rPr>
          <w:b/>
          <w:bCs/>
          <w:color w:val="0070C0"/>
          <w:kern w:val="32"/>
          <w:sz w:val="24"/>
          <w:szCs w:val="32"/>
          <w:lang w:eastAsia="ru-RU"/>
        </w:rPr>
      </w:pPr>
      <w:r w:rsidRPr="00630F94">
        <w:rPr>
          <w:b/>
          <w:bCs/>
          <w:color w:val="0070C0"/>
          <w:kern w:val="32"/>
          <w:sz w:val="24"/>
          <w:szCs w:val="32"/>
          <w:lang w:eastAsia="ru-RU"/>
        </w:rPr>
        <w:t>МУНИЦИПАЛЬНОЕ БЮДЖЕТНОЕ ОБЩЕОБРАЗОВАТЕЛЬНОЕ УЧРЕЖДЕНИЕ</w:t>
      </w:r>
    </w:p>
    <w:p w:rsidR="00630F94" w:rsidRPr="00630F94" w:rsidRDefault="00630F94" w:rsidP="00630F94">
      <w:pPr>
        <w:keepNext/>
        <w:widowControl/>
        <w:autoSpaceDE/>
        <w:autoSpaceDN/>
        <w:jc w:val="center"/>
        <w:outlineLvl w:val="0"/>
        <w:rPr>
          <w:b/>
          <w:bCs/>
          <w:color w:val="0070C0"/>
          <w:kern w:val="32"/>
          <w:sz w:val="32"/>
          <w:szCs w:val="32"/>
          <w:lang w:eastAsia="ru-RU"/>
        </w:rPr>
      </w:pPr>
      <w:r w:rsidRPr="00630F94">
        <w:rPr>
          <w:b/>
          <w:bCs/>
          <w:color w:val="0070C0"/>
          <w:kern w:val="32"/>
          <w:sz w:val="24"/>
          <w:szCs w:val="32"/>
          <w:lang w:eastAsia="ru-RU"/>
        </w:rPr>
        <w:t xml:space="preserve">«МАХАЧКАЛИНСКИЙ МНОГОПРОФИЛЬНЫЙ ЛИЦЕЙ №39 ИМ.Б.АСТЕМИРОВА» </w:t>
      </w:r>
      <w:r w:rsidRPr="00630F94">
        <w:rPr>
          <w:b/>
          <w:bCs/>
          <w:color w:val="0070C0"/>
          <w:kern w:val="32"/>
          <w:sz w:val="8"/>
          <w:szCs w:val="32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0F94" w:rsidRPr="00630F94" w:rsidRDefault="00630F94" w:rsidP="00630F94">
      <w:pPr>
        <w:keepNext/>
        <w:widowControl/>
        <w:autoSpaceDE/>
        <w:autoSpaceDN/>
        <w:jc w:val="center"/>
        <w:outlineLvl w:val="0"/>
        <w:rPr>
          <w:bCs/>
          <w:color w:val="0070C0"/>
          <w:kern w:val="32"/>
          <w:sz w:val="18"/>
          <w:szCs w:val="19"/>
          <w:lang w:eastAsia="ru-RU"/>
        </w:rPr>
      </w:pPr>
      <w:r w:rsidRPr="00630F94">
        <w:rPr>
          <w:bCs/>
          <w:color w:val="0070C0"/>
          <w:kern w:val="32"/>
          <w:sz w:val="18"/>
          <w:szCs w:val="19"/>
          <w:lang w:eastAsia="ru-RU"/>
        </w:rPr>
        <w:t xml:space="preserve">пр. И. Шамиля, 47, г. Махачкала, Республика Дагестан, 367030, </w:t>
      </w:r>
    </w:p>
    <w:p w:rsidR="00630F94" w:rsidRPr="00630F94" w:rsidRDefault="00630F94" w:rsidP="00630F94">
      <w:pPr>
        <w:keepNext/>
        <w:widowControl/>
        <w:autoSpaceDE/>
        <w:autoSpaceDN/>
        <w:jc w:val="center"/>
        <w:outlineLvl w:val="0"/>
        <w:rPr>
          <w:bCs/>
          <w:color w:val="0070C0"/>
          <w:kern w:val="32"/>
          <w:sz w:val="18"/>
          <w:szCs w:val="19"/>
          <w:lang w:eastAsia="ru-RU"/>
        </w:rPr>
      </w:pPr>
      <w:r w:rsidRPr="00630F94">
        <w:rPr>
          <w:bCs/>
          <w:color w:val="0070C0"/>
          <w:kern w:val="32"/>
          <w:sz w:val="18"/>
          <w:szCs w:val="19"/>
          <w:lang w:eastAsia="ru-RU"/>
        </w:rPr>
        <w:t xml:space="preserve">тел (факс)  (8722)  62-49-40 </w:t>
      </w:r>
    </w:p>
    <w:p w:rsidR="00630F94" w:rsidRPr="00630F94" w:rsidRDefault="00630F94" w:rsidP="00630F94">
      <w:pPr>
        <w:keepNext/>
        <w:widowControl/>
        <w:autoSpaceDE/>
        <w:autoSpaceDN/>
        <w:jc w:val="center"/>
        <w:outlineLvl w:val="0"/>
        <w:rPr>
          <w:bCs/>
          <w:color w:val="0070C0"/>
          <w:kern w:val="32"/>
          <w:sz w:val="18"/>
          <w:szCs w:val="19"/>
          <w:lang w:eastAsia="ru-RU"/>
        </w:rPr>
      </w:pPr>
      <w:r w:rsidRPr="00630F94">
        <w:rPr>
          <w:bCs/>
          <w:color w:val="0070C0"/>
          <w:kern w:val="32"/>
          <w:sz w:val="18"/>
          <w:szCs w:val="19"/>
          <w:lang w:val="en-US" w:eastAsia="ru-RU"/>
        </w:rPr>
        <w:t>e</w:t>
      </w:r>
      <w:r w:rsidRPr="00630F94">
        <w:rPr>
          <w:bCs/>
          <w:color w:val="0070C0"/>
          <w:kern w:val="32"/>
          <w:sz w:val="18"/>
          <w:szCs w:val="19"/>
          <w:lang w:eastAsia="ru-RU"/>
        </w:rPr>
        <w:t>-</w:t>
      </w:r>
      <w:r w:rsidRPr="00630F94">
        <w:rPr>
          <w:bCs/>
          <w:color w:val="0070C0"/>
          <w:kern w:val="32"/>
          <w:sz w:val="18"/>
          <w:szCs w:val="19"/>
          <w:lang w:val="en-US" w:eastAsia="ru-RU"/>
        </w:rPr>
        <w:t>mail</w:t>
      </w:r>
      <w:r w:rsidRPr="00630F94">
        <w:rPr>
          <w:bCs/>
          <w:color w:val="0070C0"/>
          <w:kern w:val="32"/>
          <w:sz w:val="18"/>
          <w:szCs w:val="19"/>
          <w:lang w:eastAsia="ru-RU"/>
        </w:rPr>
        <w:t xml:space="preserve">: </w:t>
      </w:r>
      <w:hyperlink r:id="rId4" w:history="1">
        <w:r w:rsidRPr="00630F94">
          <w:rPr>
            <w:bCs/>
            <w:color w:val="0070C0"/>
            <w:kern w:val="32"/>
            <w:sz w:val="18"/>
            <w:szCs w:val="19"/>
            <w:u w:val="single"/>
            <w:lang w:val="en-US" w:eastAsia="ru-RU"/>
          </w:rPr>
          <w:t>ege</w:t>
        </w:r>
        <w:r w:rsidRPr="00630F94">
          <w:rPr>
            <w:bCs/>
            <w:color w:val="0070C0"/>
            <w:kern w:val="32"/>
            <w:sz w:val="18"/>
            <w:szCs w:val="19"/>
            <w:u w:val="single"/>
            <w:lang w:eastAsia="ru-RU"/>
          </w:rPr>
          <w:t>200639@</w:t>
        </w:r>
        <w:r w:rsidRPr="00630F94">
          <w:rPr>
            <w:bCs/>
            <w:color w:val="0070C0"/>
            <w:kern w:val="32"/>
            <w:sz w:val="18"/>
            <w:szCs w:val="19"/>
            <w:u w:val="single"/>
            <w:lang w:val="en-US" w:eastAsia="ru-RU"/>
          </w:rPr>
          <w:t>yandex</w:t>
        </w:r>
        <w:r w:rsidRPr="00630F94">
          <w:rPr>
            <w:bCs/>
            <w:color w:val="0070C0"/>
            <w:kern w:val="32"/>
            <w:sz w:val="18"/>
            <w:szCs w:val="19"/>
            <w:u w:val="single"/>
            <w:lang w:eastAsia="ru-RU"/>
          </w:rPr>
          <w:t>.</w:t>
        </w:r>
        <w:r w:rsidRPr="00630F94">
          <w:rPr>
            <w:bCs/>
            <w:color w:val="0070C0"/>
            <w:kern w:val="32"/>
            <w:sz w:val="18"/>
            <w:szCs w:val="19"/>
            <w:u w:val="single"/>
            <w:lang w:val="en-US" w:eastAsia="ru-RU"/>
          </w:rPr>
          <w:t>ru</w:t>
        </w:r>
      </w:hyperlink>
    </w:p>
    <w:p w:rsidR="00F92069" w:rsidRPr="00630F94" w:rsidRDefault="00F92069">
      <w:pPr>
        <w:pStyle w:val="a3"/>
        <w:ind w:left="0"/>
        <w:rPr>
          <w:color w:val="0070C0"/>
          <w:sz w:val="30"/>
        </w:rPr>
      </w:pPr>
    </w:p>
    <w:p w:rsidR="00F92069" w:rsidRPr="00630F94" w:rsidRDefault="00F92069">
      <w:pPr>
        <w:pStyle w:val="a3"/>
        <w:ind w:left="0"/>
        <w:rPr>
          <w:color w:val="0070C0"/>
          <w:sz w:val="30"/>
        </w:rPr>
      </w:pPr>
    </w:p>
    <w:p w:rsidR="00F92069" w:rsidRPr="00630F94" w:rsidRDefault="00F92069">
      <w:pPr>
        <w:pStyle w:val="a3"/>
        <w:ind w:left="0"/>
        <w:rPr>
          <w:color w:val="0070C0"/>
          <w:sz w:val="30"/>
        </w:rPr>
      </w:pPr>
    </w:p>
    <w:p w:rsidR="00F92069" w:rsidRDefault="00F92069">
      <w:pPr>
        <w:pStyle w:val="a3"/>
        <w:ind w:left="0"/>
        <w:rPr>
          <w:sz w:val="30"/>
        </w:rPr>
      </w:pPr>
    </w:p>
    <w:p w:rsidR="00F92069" w:rsidRDefault="00F92069">
      <w:pPr>
        <w:pStyle w:val="a3"/>
        <w:ind w:left="0"/>
        <w:rPr>
          <w:sz w:val="30"/>
        </w:rPr>
      </w:pPr>
    </w:p>
    <w:p w:rsidR="00F92069" w:rsidRDefault="00F92069">
      <w:pPr>
        <w:pStyle w:val="a3"/>
        <w:ind w:left="0"/>
        <w:rPr>
          <w:sz w:val="30"/>
        </w:rPr>
      </w:pPr>
    </w:p>
    <w:p w:rsidR="00F92069" w:rsidRDefault="00F92069">
      <w:pPr>
        <w:pStyle w:val="a3"/>
        <w:ind w:left="0"/>
        <w:rPr>
          <w:sz w:val="30"/>
        </w:rPr>
      </w:pPr>
    </w:p>
    <w:p w:rsidR="00F92069" w:rsidRDefault="00F92069">
      <w:pPr>
        <w:pStyle w:val="a3"/>
        <w:ind w:left="0"/>
        <w:rPr>
          <w:sz w:val="30"/>
        </w:rPr>
      </w:pPr>
    </w:p>
    <w:p w:rsidR="00F92069" w:rsidRPr="00630F94" w:rsidRDefault="00903561">
      <w:pPr>
        <w:pStyle w:val="a4"/>
        <w:ind w:left="2253" w:right="2269"/>
        <w:rPr>
          <w:sz w:val="36"/>
          <w:szCs w:val="36"/>
        </w:rPr>
      </w:pPr>
      <w:r w:rsidRPr="00630F94">
        <w:rPr>
          <w:sz w:val="36"/>
          <w:szCs w:val="36"/>
        </w:rPr>
        <w:t>Лекторий</w:t>
      </w:r>
      <w:r w:rsidR="00EB20A1" w:rsidRPr="00EB20A1">
        <w:rPr>
          <w:sz w:val="36"/>
          <w:szCs w:val="36"/>
        </w:rPr>
        <w:t xml:space="preserve"> </w:t>
      </w:r>
      <w:r w:rsidRPr="00630F94">
        <w:rPr>
          <w:sz w:val="36"/>
          <w:szCs w:val="36"/>
        </w:rPr>
        <w:t>для</w:t>
      </w:r>
      <w:r w:rsidR="00EB20A1" w:rsidRPr="00EB20A1">
        <w:rPr>
          <w:sz w:val="36"/>
          <w:szCs w:val="36"/>
        </w:rPr>
        <w:t xml:space="preserve"> </w:t>
      </w:r>
      <w:r w:rsidRPr="00630F94">
        <w:rPr>
          <w:sz w:val="36"/>
          <w:szCs w:val="36"/>
        </w:rPr>
        <w:t>родителей</w:t>
      </w:r>
      <w:r w:rsidR="00EB20A1" w:rsidRPr="00EB20A1">
        <w:rPr>
          <w:sz w:val="36"/>
          <w:szCs w:val="36"/>
        </w:rPr>
        <w:t xml:space="preserve"> </w:t>
      </w:r>
      <w:r w:rsidRPr="00630F94">
        <w:rPr>
          <w:sz w:val="36"/>
          <w:szCs w:val="36"/>
        </w:rPr>
        <w:t>по</w:t>
      </w:r>
      <w:r w:rsidR="00EB20A1" w:rsidRPr="00EB20A1">
        <w:rPr>
          <w:sz w:val="36"/>
          <w:szCs w:val="36"/>
        </w:rPr>
        <w:t xml:space="preserve"> </w:t>
      </w:r>
      <w:r w:rsidRPr="00630F94">
        <w:rPr>
          <w:sz w:val="36"/>
          <w:szCs w:val="36"/>
        </w:rPr>
        <w:t>теме:</w:t>
      </w:r>
    </w:p>
    <w:p w:rsidR="00F92069" w:rsidRPr="00630F94" w:rsidRDefault="00F92069">
      <w:pPr>
        <w:pStyle w:val="a3"/>
        <w:spacing w:before="10"/>
        <w:ind w:left="0"/>
        <w:rPr>
          <w:b/>
          <w:sz w:val="36"/>
          <w:szCs w:val="36"/>
        </w:rPr>
      </w:pPr>
    </w:p>
    <w:p w:rsidR="00630F94" w:rsidRPr="00630F94" w:rsidRDefault="00903561">
      <w:pPr>
        <w:pStyle w:val="a4"/>
        <w:rPr>
          <w:sz w:val="36"/>
          <w:szCs w:val="36"/>
        </w:rPr>
      </w:pPr>
      <w:r w:rsidRPr="00630F94">
        <w:rPr>
          <w:sz w:val="36"/>
          <w:szCs w:val="36"/>
        </w:rPr>
        <w:t>«Особенности межличностных отношений</w:t>
      </w:r>
    </w:p>
    <w:p w:rsidR="00F92069" w:rsidRPr="00630F94" w:rsidRDefault="00903561">
      <w:pPr>
        <w:pStyle w:val="a4"/>
        <w:rPr>
          <w:sz w:val="36"/>
          <w:szCs w:val="36"/>
        </w:rPr>
      </w:pPr>
      <w:r w:rsidRPr="00630F94">
        <w:rPr>
          <w:sz w:val="36"/>
          <w:szCs w:val="36"/>
        </w:rPr>
        <w:t xml:space="preserve"> в младшем школьном</w:t>
      </w:r>
      <w:r w:rsidR="00EB20A1">
        <w:rPr>
          <w:sz w:val="36"/>
          <w:szCs w:val="36"/>
          <w:lang w:val="en-US"/>
        </w:rPr>
        <w:t xml:space="preserve"> </w:t>
      </w:r>
      <w:r w:rsidRPr="00630F94">
        <w:rPr>
          <w:sz w:val="36"/>
          <w:szCs w:val="36"/>
        </w:rPr>
        <w:t>возрасте»</w:t>
      </w:r>
    </w:p>
    <w:p w:rsidR="00F92069" w:rsidRPr="00630F94" w:rsidRDefault="00F92069">
      <w:pPr>
        <w:pStyle w:val="a3"/>
        <w:ind w:left="0"/>
        <w:rPr>
          <w:b/>
          <w:sz w:val="36"/>
          <w:szCs w:val="36"/>
        </w:rPr>
      </w:pPr>
    </w:p>
    <w:p w:rsidR="00F92069" w:rsidRPr="00630F94" w:rsidRDefault="00F92069">
      <w:pPr>
        <w:pStyle w:val="a3"/>
        <w:ind w:left="0"/>
        <w:rPr>
          <w:b/>
          <w:sz w:val="36"/>
          <w:szCs w:val="36"/>
        </w:rPr>
      </w:pPr>
    </w:p>
    <w:p w:rsidR="00F92069" w:rsidRDefault="00F92069">
      <w:pPr>
        <w:pStyle w:val="a3"/>
        <w:ind w:left="0"/>
        <w:rPr>
          <w:b/>
          <w:sz w:val="34"/>
        </w:rPr>
      </w:pPr>
    </w:p>
    <w:p w:rsidR="00F92069" w:rsidRDefault="00F92069">
      <w:pPr>
        <w:pStyle w:val="a3"/>
        <w:ind w:left="0"/>
        <w:rPr>
          <w:b/>
          <w:sz w:val="34"/>
        </w:rPr>
      </w:pPr>
    </w:p>
    <w:p w:rsidR="00F92069" w:rsidRDefault="00F92069">
      <w:pPr>
        <w:pStyle w:val="a3"/>
        <w:ind w:left="0"/>
        <w:rPr>
          <w:b/>
          <w:sz w:val="34"/>
        </w:rPr>
      </w:pPr>
    </w:p>
    <w:p w:rsidR="00F92069" w:rsidRDefault="00F92069">
      <w:pPr>
        <w:pStyle w:val="a3"/>
        <w:ind w:left="0"/>
        <w:rPr>
          <w:b/>
          <w:sz w:val="34"/>
        </w:rPr>
      </w:pPr>
    </w:p>
    <w:p w:rsidR="00F92069" w:rsidRDefault="00F92069">
      <w:pPr>
        <w:pStyle w:val="a3"/>
        <w:ind w:left="0"/>
        <w:rPr>
          <w:b/>
          <w:sz w:val="34"/>
        </w:rPr>
      </w:pPr>
    </w:p>
    <w:p w:rsidR="00F92069" w:rsidRDefault="00F92069">
      <w:pPr>
        <w:pStyle w:val="a3"/>
        <w:ind w:left="0"/>
        <w:rPr>
          <w:b/>
          <w:sz w:val="34"/>
        </w:rPr>
      </w:pPr>
    </w:p>
    <w:p w:rsidR="00F92069" w:rsidRDefault="00F92069">
      <w:pPr>
        <w:pStyle w:val="a3"/>
        <w:ind w:left="0"/>
        <w:rPr>
          <w:sz w:val="26"/>
        </w:rPr>
      </w:pPr>
    </w:p>
    <w:p w:rsidR="00F92069" w:rsidRDefault="00F92069">
      <w:pPr>
        <w:pStyle w:val="a3"/>
        <w:ind w:left="0"/>
        <w:rPr>
          <w:sz w:val="26"/>
        </w:rPr>
      </w:pPr>
    </w:p>
    <w:p w:rsidR="00F92069" w:rsidRDefault="00F92069">
      <w:pPr>
        <w:pStyle w:val="a3"/>
        <w:ind w:left="0"/>
        <w:rPr>
          <w:sz w:val="26"/>
        </w:rPr>
      </w:pPr>
    </w:p>
    <w:p w:rsidR="00F92069" w:rsidRDefault="00F92069">
      <w:pPr>
        <w:pStyle w:val="a3"/>
        <w:ind w:left="0"/>
        <w:rPr>
          <w:sz w:val="26"/>
        </w:rPr>
      </w:pPr>
    </w:p>
    <w:p w:rsidR="00F92069" w:rsidRDefault="00F92069">
      <w:pPr>
        <w:pStyle w:val="a3"/>
        <w:ind w:left="0"/>
        <w:rPr>
          <w:sz w:val="26"/>
        </w:rPr>
      </w:pPr>
    </w:p>
    <w:p w:rsidR="00F92069" w:rsidRDefault="00F92069">
      <w:pPr>
        <w:pStyle w:val="a3"/>
        <w:ind w:left="0"/>
        <w:rPr>
          <w:sz w:val="26"/>
        </w:rPr>
      </w:pPr>
    </w:p>
    <w:p w:rsidR="00F92069" w:rsidRDefault="00F92069">
      <w:pPr>
        <w:pStyle w:val="a3"/>
        <w:ind w:left="0"/>
        <w:rPr>
          <w:sz w:val="26"/>
        </w:rPr>
      </w:pPr>
    </w:p>
    <w:p w:rsidR="00F92069" w:rsidRDefault="00F92069">
      <w:pPr>
        <w:pStyle w:val="a3"/>
        <w:ind w:left="0"/>
        <w:rPr>
          <w:sz w:val="26"/>
        </w:rPr>
      </w:pPr>
    </w:p>
    <w:p w:rsidR="00630F94" w:rsidRDefault="00630F94">
      <w:pPr>
        <w:spacing w:before="185"/>
        <w:ind w:left="4489" w:right="4507"/>
        <w:jc w:val="center"/>
        <w:rPr>
          <w:spacing w:val="-1"/>
          <w:sz w:val="20"/>
        </w:rPr>
      </w:pPr>
    </w:p>
    <w:p w:rsidR="00630F94" w:rsidRDefault="00630F94">
      <w:pPr>
        <w:spacing w:before="185"/>
        <w:ind w:left="4489" w:right="4507"/>
        <w:jc w:val="center"/>
        <w:rPr>
          <w:spacing w:val="-1"/>
          <w:sz w:val="20"/>
        </w:rPr>
      </w:pPr>
    </w:p>
    <w:p w:rsidR="00630F94" w:rsidRDefault="00630F94">
      <w:pPr>
        <w:spacing w:before="185"/>
        <w:ind w:left="4489" w:right="4507"/>
        <w:jc w:val="center"/>
        <w:rPr>
          <w:spacing w:val="-1"/>
          <w:sz w:val="20"/>
        </w:rPr>
      </w:pPr>
    </w:p>
    <w:p w:rsidR="00630F94" w:rsidRDefault="00630F94">
      <w:pPr>
        <w:spacing w:before="185"/>
        <w:ind w:left="4489" w:right="4507"/>
        <w:jc w:val="center"/>
        <w:rPr>
          <w:spacing w:val="-1"/>
          <w:sz w:val="20"/>
        </w:rPr>
      </w:pPr>
    </w:p>
    <w:p w:rsidR="00630F94" w:rsidRDefault="00630F94">
      <w:pPr>
        <w:spacing w:before="185"/>
        <w:ind w:left="4489" w:right="4507"/>
        <w:jc w:val="center"/>
        <w:rPr>
          <w:spacing w:val="-1"/>
          <w:sz w:val="20"/>
        </w:rPr>
      </w:pPr>
    </w:p>
    <w:p w:rsidR="00630F94" w:rsidRDefault="00630F94">
      <w:pPr>
        <w:spacing w:before="185"/>
        <w:ind w:left="4489" w:right="4507"/>
        <w:jc w:val="center"/>
        <w:rPr>
          <w:spacing w:val="-1"/>
          <w:sz w:val="20"/>
        </w:rPr>
      </w:pPr>
    </w:p>
    <w:p w:rsidR="00630F94" w:rsidRDefault="00630F94">
      <w:pPr>
        <w:spacing w:before="185"/>
        <w:ind w:left="4489" w:right="4507"/>
        <w:jc w:val="center"/>
        <w:rPr>
          <w:spacing w:val="-1"/>
          <w:sz w:val="20"/>
        </w:rPr>
      </w:pPr>
    </w:p>
    <w:p w:rsidR="00F92069" w:rsidRDefault="00903561">
      <w:pPr>
        <w:spacing w:before="185"/>
        <w:ind w:left="4489" w:right="4507"/>
        <w:jc w:val="center"/>
        <w:rPr>
          <w:sz w:val="20"/>
        </w:rPr>
      </w:pPr>
      <w:r>
        <w:rPr>
          <w:spacing w:val="-1"/>
          <w:sz w:val="20"/>
        </w:rPr>
        <w:t>Махачкала</w:t>
      </w:r>
      <w:r>
        <w:rPr>
          <w:sz w:val="20"/>
        </w:rPr>
        <w:t>.</w:t>
      </w:r>
    </w:p>
    <w:p w:rsidR="00F92069" w:rsidRDefault="00F92069">
      <w:pPr>
        <w:jc w:val="center"/>
        <w:rPr>
          <w:sz w:val="20"/>
        </w:rPr>
        <w:sectPr w:rsidR="00F92069">
          <w:type w:val="continuous"/>
          <w:pgSz w:w="11910" w:h="16840"/>
          <w:pgMar w:top="1400" w:right="700" w:bottom="280" w:left="720" w:header="720" w:footer="720" w:gutter="0"/>
          <w:cols w:space="720"/>
        </w:sectPr>
      </w:pPr>
    </w:p>
    <w:p w:rsidR="00F92069" w:rsidRDefault="00455035">
      <w:pPr>
        <w:spacing w:before="76"/>
        <w:ind w:left="287"/>
        <w:rPr>
          <w:b/>
          <w:sz w:val="28"/>
        </w:rPr>
      </w:pPr>
      <w:r w:rsidRPr="00455035">
        <w:lastRenderedPageBreak/>
        <w:pict>
          <v:rect id="_x0000_s1031" style="position:absolute;left:0;text-align:left;margin-left:41.15pt;margin-top:23pt;width:513.2pt;height:.95pt;z-index:-15728640;mso-wrap-distance-left:0;mso-wrap-distance-right:0;mso-position-horizontal-relative:page" fillcolor="#4f81bc" stroked="f">
            <w10:wrap type="topAndBottom" anchorx="page"/>
          </v:rect>
        </w:pict>
      </w:r>
      <w:r w:rsidR="00903561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617505</wp:posOffset>
            </wp:positionH>
            <wp:positionV relativeFrom="paragraph">
              <wp:posOffset>496192</wp:posOffset>
            </wp:positionV>
            <wp:extent cx="2411444" cy="2486025"/>
            <wp:effectExtent l="0" t="0" r="0" b="0"/>
            <wp:wrapNone/>
            <wp:docPr id="1" name="image1.jpeg" descr="C:\Users\user\Document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444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561">
        <w:rPr>
          <w:b/>
          <w:sz w:val="28"/>
        </w:rPr>
        <w:t>«Особенностимежличностныхотношенийвмладшемшкольномвозрасте»</w:t>
      </w:r>
      <w:bookmarkStart w:id="0" w:name="_GoBack"/>
      <w:bookmarkEnd w:id="0"/>
    </w:p>
    <w:p w:rsidR="00F92069" w:rsidRDefault="00F92069">
      <w:pPr>
        <w:pStyle w:val="a3"/>
        <w:ind w:left="0"/>
        <w:rPr>
          <w:b/>
          <w:sz w:val="30"/>
        </w:rPr>
      </w:pPr>
    </w:p>
    <w:p w:rsidR="00F92069" w:rsidRDefault="00F92069">
      <w:pPr>
        <w:pStyle w:val="a3"/>
        <w:spacing w:before="2"/>
        <w:ind w:left="0"/>
        <w:rPr>
          <w:b/>
          <w:sz w:val="37"/>
        </w:rPr>
      </w:pPr>
    </w:p>
    <w:p w:rsidR="00F92069" w:rsidRDefault="00903561">
      <w:pPr>
        <w:pStyle w:val="a3"/>
        <w:ind w:left="4215" w:right="398"/>
      </w:pPr>
      <w:r>
        <w:t>Вмладшемшкольномвозрастесоциальныеотношениявсебольшерасширяютсяидифференцируются.Социальныймирстановитсядляребенкашире,отношенияглубже,аихсодержание</w:t>
      </w:r>
    </w:p>
    <w:p w:rsidR="00F92069" w:rsidRDefault="00903561">
      <w:pPr>
        <w:pStyle w:val="a3"/>
        <w:spacing w:before="1"/>
        <w:ind w:left="4215" w:right="177"/>
      </w:pPr>
      <w:r>
        <w:t>разнообразнее.Поведениевшколе.В1-мклассесамойавторитетнойфигурой дляребенкаявляетсяучитель(какправило,учительница).Наэтоуказываютвсеисследователи,которыепишутобэтомвозрасте.«Учителюонверитбезгранично».Вглазахребенкаучитель</w:t>
      </w:r>
    </w:p>
    <w:p w:rsidR="00F92069" w:rsidRDefault="00903561">
      <w:pPr>
        <w:pStyle w:val="a3"/>
        <w:spacing w:before="1"/>
        <w:ind w:right="398"/>
      </w:pPr>
      <w:r>
        <w:t>всемогущ,потомучтооннетолько«всезнает»,ноиему«все»подчиняются.Учительницаможетвызватьвшколудажеродителей,поговоритьсними,итебудутее«слушаться».То,что«МарияГригорьевнасказала»,становитсянаивысшимкритериемистины.Приэтомдоверие,тягакучителюнезависитоткачествсамогопреподавателя(МатюхинаМ.В.идр.).Всвязисвыраженнойсклонностьюдетейкподражаниюнаучителележитвысокаяответственностьзадемонстрациюобразцовсоциальногоповедения.Во2-ми3-мкласселичностьучителястановитсяменее значимой дляребенка, затотеснее становятсяегоконтактысодноклассниками(тамже).Впервыенеделиучебывшколедети</w:t>
      </w:r>
    </w:p>
    <w:p w:rsidR="00F92069" w:rsidRDefault="00903561">
      <w:pPr>
        <w:pStyle w:val="a3"/>
        <w:ind w:right="468"/>
      </w:pPr>
      <w:r>
        <w:t>«сначала-притихшие,некоторыедажеробкие»,онинастолько«ошеломлены»новойситуацией,чтодолгоевремядаженевсостоянииописатьвнешниеособенностисоседапопарте.Приэтомотмечается,чтоувозбудимыхиподвижныхдетейнаблюдается«тормознаяреакция»,ауспокойныхиуравновешенных-«возбуждение».Спустянекотороевремянаступаетобратнаяреакция-детистановятсячрезмерноподвижнымиишумными, в связис чемостровозникаетвопросоприученииихкшкольнойдисциплинеи</w:t>
      </w:r>
    </w:p>
    <w:p w:rsidR="00F92069" w:rsidRDefault="00903561">
      <w:pPr>
        <w:pStyle w:val="a3"/>
        <w:ind w:right="341"/>
      </w:pPr>
      <w:r>
        <w:t>порядку.Поведение в семье. С постепенновозрастающей ориентациейнасверстниковвсеменеезначимойстановитсяэмоциональнаязависимостьребенкаотродителя(матери).Болеетого,именновэтомвозрастеидолжнаначатьсятакназываемая«естественнаясепарация»,т.е.постепенноепсихологическоеотделениеребенкаотвзрослогоиобретениеимнезависимостиисамостоятельности.«Даннаяпостепеннаясепарацияпредоставляеточевидноеусловиедлясоциальногосозреванияребенка,егосамореализациии,наконец,психическогоздоровья».Следовательно,вмладшемшкольномвозрастеконтрольсостороныродителейсохраняетсвоевоспитательноезначение,ноондолженбытьменееопекающимиболеетонким.Втожевремявзаимодействиесродителями,ихоценкиповеденияребенка,атакжеобразцыихповеденияявляютсядляребенкаоднимизважнейшихисточниковформированияунегоустойчивыхформкакдейственно-предметного,такинравственногоповедения.</w:t>
      </w:r>
    </w:p>
    <w:p w:rsidR="00F92069" w:rsidRDefault="00F92069">
      <w:pPr>
        <w:sectPr w:rsidR="00F92069">
          <w:pgSz w:w="11910" w:h="16840"/>
          <w:pgMar w:top="1360" w:right="700" w:bottom="280" w:left="720" w:header="720" w:footer="720" w:gutter="0"/>
          <w:cols w:space="720"/>
        </w:sectPr>
      </w:pPr>
    </w:p>
    <w:p w:rsidR="00F92069" w:rsidRDefault="00903561">
      <w:pPr>
        <w:pStyle w:val="a3"/>
        <w:spacing w:before="67"/>
      </w:pPr>
      <w:r>
        <w:lastRenderedPageBreak/>
        <w:t>Родители-этопо-прежнемунаиболееавторитетныефигурывсоциальномокружении,поэтомудляребенкатакважныреакциииоценкисихстороны.Собретениемтонкоймоторнойловкости,сповышениемпознавательногоинтересаребенкаиегостремлениякдеятельности,сориентациейегонарезультатисоциальныеоценкиэтогорезультатаглавнойзадачейразвитиявэтойегофазе,всоответствиис</w:t>
      </w:r>
    </w:p>
    <w:p w:rsidR="00F92069" w:rsidRDefault="00903561">
      <w:pPr>
        <w:pStyle w:val="a3"/>
        <w:tabs>
          <w:tab w:val="left" w:pos="8805"/>
        </w:tabs>
        <w:spacing w:before="1"/>
      </w:pPr>
      <w:r>
        <w:rPr>
          <w:noProof/>
          <w:lang w:eastAsia="ru-RU"/>
        </w:rPr>
        <w:drawing>
          <wp:anchor distT="0" distB="0" distL="0" distR="0" simplePos="0" relativeHeight="487502848" behindDoc="1" locked="0" layoutInCell="1" allowOverlap="1">
            <wp:simplePos x="0" y="0"/>
            <wp:positionH relativeFrom="page">
              <wp:posOffset>2066925</wp:posOffset>
            </wp:positionH>
            <wp:positionV relativeFrom="paragraph">
              <wp:posOffset>1781</wp:posOffset>
            </wp:positionV>
            <wp:extent cx="3886200" cy="2457450"/>
            <wp:effectExtent l="0" t="0" r="0" b="0"/>
            <wp:wrapNone/>
            <wp:docPr id="3" name="image2.jpeg" descr="C:\Users\user\Document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периодизациейЭ.</w:t>
      </w:r>
      <w:r>
        <w:tab/>
        <w:t>Эриксона,</w:t>
      </w:r>
    </w:p>
    <w:p w:rsidR="00F92069" w:rsidRDefault="00903561">
      <w:pPr>
        <w:pStyle w:val="a3"/>
        <w:spacing w:before="2" w:line="322" w:lineRule="exact"/>
      </w:pPr>
      <w:r>
        <w:t>становится</w:t>
      </w:r>
    </w:p>
    <w:p w:rsidR="00F92069" w:rsidRDefault="00903561">
      <w:pPr>
        <w:pStyle w:val="a3"/>
        <w:tabs>
          <w:tab w:val="left" w:pos="8805"/>
        </w:tabs>
        <w:spacing w:line="322" w:lineRule="exact"/>
      </w:pPr>
      <w:r>
        <w:t>формированиеу</w:t>
      </w:r>
      <w:r>
        <w:tab/>
        <w:t>ребенка</w:t>
      </w:r>
    </w:p>
    <w:p w:rsidR="00F92069" w:rsidRDefault="00903561">
      <w:pPr>
        <w:pStyle w:val="a3"/>
        <w:tabs>
          <w:tab w:val="left" w:pos="8805"/>
        </w:tabs>
        <w:spacing w:line="322" w:lineRule="exact"/>
      </w:pPr>
      <w:r>
        <w:t>чувства</w:t>
      </w:r>
      <w:r>
        <w:tab/>
        <w:t>умелости.</w:t>
      </w:r>
    </w:p>
    <w:p w:rsidR="00F92069" w:rsidRDefault="00903561">
      <w:pPr>
        <w:pStyle w:val="a3"/>
        <w:tabs>
          <w:tab w:val="left" w:pos="8805"/>
        </w:tabs>
        <w:spacing w:line="322" w:lineRule="exact"/>
      </w:pPr>
      <w:r>
        <w:t>Естественная</w:t>
      </w:r>
      <w:r>
        <w:tab/>
        <w:t>сепарация-</w:t>
      </w:r>
    </w:p>
    <w:p w:rsidR="00F92069" w:rsidRDefault="00903561">
      <w:pPr>
        <w:pStyle w:val="a3"/>
        <w:spacing w:line="322" w:lineRule="exact"/>
      </w:pPr>
      <w:r>
        <w:t>вотличиеот</w:t>
      </w:r>
    </w:p>
    <w:p w:rsidR="00F92069" w:rsidRDefault="00903561">
      <w:pPr>
        <w:pStyle w:val="a3"/>
        <w:tabs>
          <w:tab w:val="left" w:pos="8805"/>
        </w:tabs>
      </w:pPr>
      <w:r>
        <w:t>эмоционального</w:t>
      </w:r>
      <w:r>
        <w:tab/>
        <w:t>отвержения</w:t>
      </w:r>
    </w:p>
    <w:p w:rsidR="00F92069" w:rsidRDefault="00903561">
      <w:pPr>
        <w:pStyle w:val="a3"/>
        <w:spacing w:before="2"/>
      </w:pPr>
      <w:r>
        <w:t>-инициируемоеи</w:t>
      </w:r>
    </w:p>
    <w:p w:rsidR="00F92069" w:rsidRDefault="00903561">
      <w:pPr>
        <w:pStyle w:val="a3"/>
        <w:tabs>
          <w:tab w:val="left" w:pos="8805"/>
        </w:tabs>
        <w:spacing w:line="322" w:lineRule="exact"/>
      </w:pPr>
      <w:r>
        <w:t>поддерживаемое</w:t>
      </w:r>
      <w:r>
        <w:tab/>
        <w:t>взрослым</w:t>
      </w:r>
    </w:p>
    <w:p w:rsidR="00F92069" w:rsidRDefault="00903561">
      <w:pPr>
        <w:pStyle w:val="a3"/>
        <w:spacing w:line="322" w:lineRule="exact"/>
      </w:pPr>
      <w:r>
        <w:t>постепенное</w:t>
      </w:r>
    </w:p>
    <w:p w:rsidR="00F92069" w:rsidRDefault="00903561">
      <w:pPr>
        <w:pStyle w:val="a3"/>
        <w:tabs>
          <w:tab w:val="left" w:pos="8805"/>
        </w:tabs>
        <w:spacing w:line="322" w:lineRule="exact"/>
      </w:pPr>
      <w:r>
        <w:t>психологическое</w:t>
      </w:r>
      <w:r>
        <w:tab/>
        <w:t>отделение</w:t>
      </w:r>
    </w:p>
    <w:p w:rsidR="00F92069" w:rsidRDefault="00903561">
      <w:pPr>
        <w:pStyle w:val="a3"/>
        <w:spacing w:line="322" w:lineRule="exact"/>
      </w:pPr>
      <w:r>
        <w:t>отнегоребенка,</w:t>
      </w:r>
    </w:p>
    <w:p w:rsidR="00F92069" w:rsidRDefault="00903561">
      <w:pPr>
        <w:pStyle w:val="a3"/>
        <w:ind w:right="177"/>
      </w:pPr>
      <w:r>
        <w:t>начинающеесяпредпочтительноввозрасте6-7лет,иприобретениеимнезависимостиисамостоятельности.Всвязисэтимособоезначениеприобретаетдляребенкаотношение родителейк результатам еготруда.«Когда детейпоощряютмастеритьчтоугодно,строитьшалашииавиамодели,варить,готовитьирукодельничать,когдаимразрешаютдовестиначатоеделодоконца,хвалятинаграждаютзарезультаты,тогдауребенкавырабатываетсяумелость...Напротив,родители,которыевидятвтрудовойдеятельностидетейодно"баловство"и"пачкотню",способствуютразвитиюунихчувстванеполноценности»,посколькудетиприэтом чувствуютсвою несостоятельность в освоении«технологическогоэтосакультуры».Развитию этогочувства,конечно,могутспособствовать нетолькородители,ноишкольныеучителяисверстники.Поведениевкругусверстников.Вмладшемшкольномвозрастевсебольшеезначениедляразвитияребенкаприобретаетегообщениесосверстниками.Вобщенииребенкасосверстникаминетолькоболееохотноосуществляетсяпознавательнаяпредметнаядеятельность,нои формируютсяважнейшие навыкимежличностного общенияинравственногоповедения.Стремление ксверстникам,жаждаобщенияснимиделаютгруппусверстниковдляшкольникачрезвычайноценнойи</w:t>
      </w:r>
    </w:p>
    <w:p w:rsidR="00F92069" w:rsidRDefault="00903561">
      <w:pPr>
        <w:pStyle w:val="a3"/>
        <w:spacing w:before="1"/>
      </w:pPr>
      <w:r>
        <w:t>привлекательной.Участиемвгруппеониоченьдорожат,поэтомутакимидейственнымистановятсясанкциисостороныгруппы,применяемыектем,ктонарушилеезаконы.Мерывоздействияприэтомприменяютсяоченьсильные,иногдадажежестокие:насмешки,издевательства,побои,изгнаниеиз</w:t>
      </w:r>
    </w:p>
    <w:p w:rsidR="00F92069" w:rsidRDefault="00903561">
      <w:pPr>
        <w:pStyle w:val="a3"/>
        <w:spacing w:before="1" w:line="322" w:lineRule="exact"/>
      </w:pPr>
      <w:r>
        <w:t>«коллектива»</w:t>
      </w:r>
    </w:p>
    <w:p w:rsidR="00F92069" w:rsidRDefault="00903561">
      <w:pPr>
        <w:pStyle w:val="a3"/>
      </w:pPr>
      <w:r>
        <w:t>Половыеразличия.Какужеговорилосьвыше,группымладшихшкольниковчрезвычайнооднородны по половому признаку, болеетого, группымальчиков идевочеквэтомвозрастемогутдажевраждоватьмеждусобой.Разделениепополовомупризнакувэтомвозрастехарактеризуетнетолькосоставыгрупп,ноиместапроведенияигриразвлечений.Приэтомнавсейтерриторииигр</w:t>
      </w:r>
    </w:p>
    <w:p w:rsidR="00F92069" w:rsidRDefault="00F92069">
      <w:pPr>
        <w:sectPr w:rsidR="00F92069">
          <w:pgSz w:w="11910" w:h="16840"/>
          <w:pgMar w:top="1040" w:right="700" w:bottom="280" w:left="720" w:header="720" w:footer="720" w:gutter="0"/>
          <w:cols w:space="720"/>
        </w:sectPr>
      </w:pPr>
    </w:p>
    <w:p w:rsidR="00F92069" w:rsidRDefault="00903561">
      <w:pPr>
        <w:pStyle w:val="a3"/>
        <w:spacing w:before="67" w:line="242" w:lineRule="auto"/>
      </w:pPr>
      <w:r>
        <w:lastRenderedPageBreak/>
        <w:t>образуютсяспециальные«девчоночьи»и«мальчишечьи»места,внешненикакнеобозначенные,нооберегаемыеотвторжения«посторонних»иизбегаемыеими.</w:t>
      </w:r>
    </w:p>
    <w:p w:rsidR="00F92069" w:rsidRDefault="00903561">
      <w:pPr>
        <w:pStyle w:val="a3"/>
        <w:ind w:right="398"/>
      </w:pPr>
      <w:r>
        <w:t>Интересно,чтовслучаеобъединениямальчиковидевочекдляобщейигрыдлянеевыбираетсяместомеждудвумятерриториями.Общениеидружбас</w:t>
      </w:r>
    </w:p>
    <w:p w:rsidR="00F92069" w:rsidRDefault="00903561">
      <w:pPr>
        <w:pStyle w:val="a3"/>
        <w:ind w:right="398"/>
      </w:pPr>
      <w:r>
        <w:t>представителемсвоегопола,атакжедифференциациягрупппополовомупризнаку способствуютформированиюу ребенкаопределеннойиустойчивойидентификациисполом,развитиюунегосамосознания,атакжеготовятпочвудляформированияунегоновыхглубокихипродуктивныхотношенийвподростковомиюношескомвозрасте.</w:t>
      </w:r>
    </w:p>
    <w:p w:rsidR="00F92069" w:rsidRDefault="00903561">
      <w:pPr>
        <w:pStyle w:val="a3"/>
        <w:ind w:right="398" w:firstLine="74"/>
      </w:pPr>
      <w:r>
        <w:t>Развитиемежличностныхотношениймладшихшкольниковвгруппесверстников</w:t>
      </w:r>
    </w:p>
    <w:p w:rsidR="00F92069" w:rsidRDefault="00903561">
      <w:pPr>
        <w:pStyle w:val="a3"/>
      </w:pPr>
      <w:r>
        <w:t>Младшийшкольник-эточеловек,активноовладевающийнавыкамиобщения.Вэтомвозрастепроисходитинтенсивноеустановлениедружескихконтактов.</w:t>
      </w:r>
    </w:p>
    <w:p w:rsidR="00F92069" w:rsidRDefault="00903561">
      <w:pPr>
        <w:pStyle w:val="a3"/>
        <w:ind w:right="693"/>
        <w:jc w:val="both"/>
      </w:pPr>
      <w:r>
        <w:t>Приобретение навыков социального взаимодействия с группой сверстников иумение заводить друзей является одной из важнейших задач развития на этомвозрастномэтапе.</w:t>
      </w:r>
    </w:p>
    <w:p w:rsidR="00F92069" w:rsidRDefault="00903561">
      <w:pPr>
        <w:pStyle w:val="a3"/>
      </w:pPr>
      <w:r>
        <w:t>Сприходомвшколуотмечаетсяуменьшениеколлективныхсвязейивзаимоотношениймежду детьмимладшегошкольноговозраста посравнению сподготовительнойгруппойдетскогосада.Этообъясняетсяновизнойколлективаиновойдляребенкаучебнойдеятельностью.</w:t>
      </w:r>
    </w:p>
    <w:p w:rsidR="00F92069" w:rsidRDefault="00903561">
      <w:pPr>
        <w:pStyle w:val="a3"/>
        <w:ind w:right="177"/>
      </w:pPr>
      <w:r>
        <w:t>Приобретениенавыковсоциальноговзаимодействиясгруппойсверстников иумениезаводитьдрузейявляютсяоднойизважнейшихзадачразвитияребенканаэтомвозрастномэтапе.</w:t>
      </w:r>
    </w:p>
    <w:p w:rsidR="00F92069" w:rsidRDefault="00903561">
      <w:pPr>
        <w:pStyle w:val="a3"/>
        <w:ind w:right="244"/>
      </w:pPr>
      <w:r>
        <w:t>Новаясоциальнаяситуацияиновыеправилаповеденияприводятктому,чтовпервыйгод обученияповышаетсяуровень конформности детей, чтоявляетсязакономернымследствиемвхождениявновуюгруппу.Общениесосверстникамииграетважнуюрольвэтомвозрасте.Ононетолькоделаетсамооценкуболееадекватнойипомогает социализации детейв новыхусловиях, ноистимулируетихучебу.</w:t>
      </w:r>
    </w:p>
    <w:p w:rsidR="00F92069" w:rsidRDefault="00903561">
      <w:pPr>
        <w:pStyle w:val="a3"/>
        <w:ind w:right="313"/>
      </w:pPr>
      <w:r>
        <w:t>Взаимоотношенияпервоклассниковвомногомопределяютсяучителемчерезорганизациюучебногопроцесса.Онспособствуетформированиюстатусовимежличностныхотношенийвклассе.Поэтому припроведениисоциометрическихзамеровможнообнаружить,чтосредипредпочитаемыхчастооказываютсядети, которые хорошоучатся, которыххвалит ивыделяет учитель.Ковторому итретьему классу личностьучителястановитсяменее значимой, нозатосвязисодноклассникамистановятсяболеетеснымиидифференцированными.</w:t>
      </w:r>
    </w:p>
    <w:p w:rsidR="00F92069" w:rsidRDefault="00903561">
      <w:pPr>
        <w:pStyle w:val="a3"/>
      </w:pPr>
      <w:r>
        <w:t>Вобщенииребенкасосверстникаминетолькоболееохотноосуществляетсяпознавательная предметнаядеятельность, ноиформируютсяважнейшие навыкимежличностногообщенияинравственногоповедения.Стремлениек</w:t>
      </w:r>
    </w:p>
    <w:p w:rsidR="00F92069" w:rsidRDefault="00903561">
      <w:pPr>
        <w:pStyle w:val="a3"/>
        <w:ind w:right="177"/>
      </w:pPr>
      <w:r>
        <w:t>сверстникам,жаждаобщенияснимиделаютгруппусверстниковдляшкольникачрезвычайноценнойипривлекательной. Участием в группе ониочень дорожат,поэтомутакимидейственнымистановятсясанкциисостороныгруппы,применяемыектем,ктонарушилеезаконы.Мерывоздействияприэтом</w:t>
      </w:r>
    </w:p>
    <w:p w:rsidR="00F92069" w:rsidRDefault="00F92069">
      <w:pPr>
        <w:sectPr w:rsidR="00F92069">
          <w:pgSz w:w="11910" w:h="16840"/>
          <w:pgMar w:top="1040" w:right="700" w:bottom="280" w:left="720" w:header="720" w:footer="720" w:gutter="0"/>
          <w:cols w:space="720"/>
        </w:sectPr>
      </w:pPr>
    </w:p>
    <w:p w:rsidR="00F92069" w:rsidRDefault="00903561">
      <w:pPr>
        <w:pStyle w:val="a3"/>
        <w:spacing w:before="67" w:line="242" w:lineRule="auto"/>
      </w:pPr>
      <w:r>
        <w:lastRenderedPageBreak/>
        <w:t>применяютсяоченьсильные,иногдадажежестокие:насмешки,издевательства,побои,изгнаниеиз«коллектива».</w:t>
      </w:r>
    </w:p>
    <w:p w:rsidR="00F92069" w:rsidRDefault="00903561">
      <w:pPr>
        <w:pStyle w:val="a3"/>
      </w:pPr>
      <w:r>
        <w:t>Группы, как правило, имеют своего«вожака» или«заводилу».Лидером группыстановитсясверстник,которыйпредставляетсобой«квинтэссенциюхарактерныхкачествданногоколлектива».Вобычномдетскомколлективевожак-этоумный,ловкийиинициативныйсверстник.Вгруппеменееразвитыхребятосновным</w:t>
      </w:r>
    </w:p>
    <w:p w:rsidR="00F92069" w:rsidRDefault="00903561">
      <w:pPr>
        <w:pStyle w:val="a3"/>
        <w:ind w:right="398"/>
      </w:pPr>
      <w:r>
        <w:t>качествомвожакастановитсяегофизическаясила.Уболееразвитыхребят-интеллект. В любом случае вожак-этопрежде всего хорошийтоварищ, всеголишьпервыйсредиравных.Вожак-нетоварищнемыслим.Правилатовариществанеписаны,нособлюдаютсястрого.Развитывзаимопомощьи</w:t>
      </w:r>
    </w:p>
    <w:p w:rsidR="00F92069" w:rsidRDefault="00903561">
      <w:pPr>
        <w:pStyle w:val="a3"/>
        <w:spacing w:line="322" w:lineRule="exact"/>
      </w:pPr>
      <w:r>
        <w:t>«дележка».</w:t>
      </w:r>
    </w:p>
    <w:p w:rsidR="00F92069" w:rsidRDefault="00903561">
      <w:pPr>
        <w:pStyle w:val="a3"/>
        <w:ind w:right="398"/>
      </w:pPr>
      <w:r>
        <w:t>Детивэтомвозрастелюбятрассказыватьдругдругуразличныеистории,услышанные,увиденныевкиноилипотелевидению,особенноистории,свидетелямиилиучастникамикоторыхбылионисами.Посколькувладениесловом,искусстворассказавысокоценится,хорошийрассказчикможетприобрестивысокийстатусвгруппе.</w:t>
      </w:r>
    </w:p>
    <w:p w:rsidR="00F92069" w:rsidRDefault="00903561">
      <w:pPr>
        <w:pStyle w:val="a3"/>
      </w:pPr>
      <w:r>
        <w:t>Обычнодетиначинаютобщатьсяпосимпатиям,общностикаких-либоинтересов.Немалуюрольиграетиблизостьихместажительстваиполовыхпризнаках.</w:t>
      </w:r>
    </w:p>
    <w:p w:rsidR="00F92069" w:rsidRDefault="00903561">
      <w:pPr>
        <w:pStyle w:val="a3"/>
      </w:pPr>
      <w:r>
        <w:t>Характернаячертавзаимоотношениймладшихшкольниковсостоитвтом,чтоихдружбаоснована,какправило,наобщностивнешнихжизненныхобстоятельствислучайныхинтересов;например,онисидятзаоднойпартой,рядомживут,интересуютсячтениемилирисованием…Сознание младшихшкольников еще недостиглотогоуровня,чтобывыбиратьдрузейпокаким-либосущественным</w:t>
      </w:r>
    </w:p>
    <w:p w:rsidR="00F92069" w:rsidRDefault="00455035">
      <w:pPr>
        <w:pStyle w:val="a3"/>
        <w:ind w:right="398"/>
      </w:pPr>
      <w:r>
        <w:pict>
          <v:rect id="_x0000_s1030" style="position:absolute;left:0;text-align:left;margin-left:41.15pt;margin-top:35.65pt;width:513.2pt;height:.95pt;z-index:-15727104;mso-wrap-distance-left:0;mso-wrap-distance-right:0;mso-position-horizontal-relative:page" fillcolor="#4f81bc" stroked="f">
            <w10:wrap type="topAndBottom" anchorx="page"/>
          </v:rect>
        </w:pict>
      </w:r>
      <w:r w:rsidR="00903561"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658372</wp:posOffset>
            </wp:positionV>
            <wp:extent cx="4086225" cy="3171825"/>
            <wp:effectExtent l="0" t="0" r="0" b="0"/>
            <wp:wrapNone/>
            <wp:docPr id="5" name="image3.jpeg" descr="C:\Users\user\Document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561">
        <w:t>качествамличности.НовцеломдетиIII-IVклассовглубжеосознаюттеилииныекачестваличности,характера.</w:t>
      </w:r>
    </w:p>
    <w:p w:rsidR="00F92069" w:rsidRDefault="00F92069">
      <w:pPr>
        <w:pStyle w:val="a3"/>
        <w:ind w:left="0"/>
        <w:rPr>
          <w:sz w:val="30"/>
        </w:rPr>
      </w:pPr>
    </w:p>
    <w:p w:rsidR="00F92069" w:rsidRDefault="00F92069">
      <w:pPr>
        <w:pStyle w:val="a3"/>
        <w:spacing w:before="2"/>
        <w:ind w:left="0"/>
        <w:rPr>
          <w:sz w:val="37"/>
        </w:rPr>
      </w:pPr>
    </w:p>
    <w:p w:rsidR="00F92069" w:rsidRDefault="00903561">
      <w:pPr>
        <w:pStyle w:val="a3"/>
        <w:ind w:left="6735" w:right="209"/>
      </w:pPr>
      <w:r>
        <w:t>Именновмладшемшкольномвозрастепоявляетсясоциально-психологическийфеномендружбыкакиндивидуально-избирательныхглубокихмежличностныхотношенийдетей,характеризующихсявзаимнойпривязанностью,основаннойначувствесимпатииибезусловногопринятиядругого.Вэтомвозрастенаиболеераспространеннойявляется</w:t>
      </w:r>
    </w:p>
    <w:p w:rsidR="00F92069" w:rsidRDefault="00455035">
      <w:pPr>
        <w:pStyle w:val="a3"/>
        <w:spacing w:before="1"/>
      </w:pPr>
      <w:r>
        <w:pict>
          <v:rect id="_x0000_s1029" style="position:absolute;left:0;text-align:left;margin-left:41.15pt;margin-top:51pt;width:513.2pt;height:.95pt;z-index:-15726592;mso-wrap-distance-left:0;mso-wrap-distance-right:0;mso-position-horizontal-relative:page" fillcolor="#4f81bc" stroked="f">
            <w10:wrap type="topAndBottom" anchorx="page"/>
          </v:rect>
        </w:pict>
      </w:r>
      <w:r w:rsidR="00903561">
        <w:t>групповаядружба.Дружбавыполняетмножествофункций,главнымиизкоторыхявляетсяразвитиесамосознанияи формированиечувствапричастности,связисобществомсебеподобных.</w:t>
      </w:r>
    </w:p>
    <w:p w:rsidR="00F92069" w:rsidRDefault="00F92069">
      <w:pPr>
        <w:sectPr w:rsidR="00F92069">
          <w:pgSz w:w="11910" w:h="16840"/>
          <w:pgMar w:top="1040" w:right="700" w:bottom="280" w:left="720" w:header="720" w:footer="720" w:gutter="0"/>
          <w:cols w:space="720"/>
        </w:sectPr>
      </w:pPr>
    </w:p>
    <w:p w:rsidR="00F92069" w:rsidRDefault="00903561">
      <w:pPr>
        <w:pStyle w:val="a3"/>
        <w:spacing w:before="67"/>
        <w:ind w:right="412"/>
      </w:pPr>
      <w:r>
        <w:lastRenderedPageBreak/>
        <w:t>«Детимноговыигрываютотблизких,доверительныхотношенийдругсдругом.Благодарядружбе,детиусваиваютсоциальныепонятия,овладеваютсоциальныминавыкамииразвиваютсамоуважение».</w:t>
      </w:r>
    </w:p>
    <w:p w:rsidR="00F92069" w:rsidRDefault="00903561">
      <w:pPr>
        <w:pStyle w:val="a3"/>
        <w:spacing w:before="2"/>
        <w:ind w:right="203"/>
      </w:pPr>
      <w:r>
        <w:t>Постепениэмоциональногововлеченияобщенияребенкасосверстникамиможетбыть товарищеским иприятельскими. Товарищеское общение-эмоциональноменееглубокоеобщениеребенка,реализуетсявосновномвклассеипреимущественнососвоимполом.Приятельское-каквклассе,такивнеегоитожевосновномсосвоимполом(только8%мальчикови11%девочек-спротивоположнымполом).Численностьгруппсоставляетв1-мклассе-по2-3,в3-м-по4-5человек.</w:t>
      </w:r>
    </w:p>
    <w:p w:rsidR="00F92069" w:rsidRDefault="00903561">
      <w:pPr>
        <w:pStyle w:val="a3"/>
        <w:ind w:right="531"/>
      </w:pPr>
      <w:r>
        <w:t>Ученикипо-разномуотносятсяксвоимтоварищам:одниходноклассниковучениквыбирает,другихневыбирает,третьихотвергает;отношениекоднимустойчиво,кдругимнеустойчиво.</w:t>
      </w:r>
    </w:p>
    <w:p w:rsidR="00F92069" w:rsidRDefault="00903561">
      <w:pPr>
        <w:pStyle w:val="a3"/>
        <w:spacing w:before="1"/>
        <w:ind w:right="398"/>
      </w:pPr>
      <w:r>
        <w:t>Вкаждомкласседлякаждогоученикасуществуеттрикругаобщения.Впервомкругеобщениянаходятсятеодноклассники,которыеявляютсядляребенкаобъектомпостоянныхустойчивыхвыборов.Этоученики,ккоторымон</w:t>
      </w:r>
    </w:p>
    <w:p w:rsidR="00F92069" w:rsidRDefault="00903561">
      <w:pPr>
        <w:pStyle w:val="a3"/>
        <w:ind w:right="232"/>
      </w:pPr>
      <w:r>
        <w:t>испытываетустойчивуюсимпатию,эмоциональноетяготение.Срединихестьте,ктовсвоюочередьсимпатизируетданномушкольнику.Тогдаихобъединяетвзаимнаясвязь.Унекоторыхучениковвообщеможетнебытьниодноготоварища,ккоторомуониспытывалбыустойчивуюсимпатию,тоесть,уэтогоучениканетвклассепервогокругажелаемогообщения.Понятиепервогокругаобщениявключаетвсебякакчастныйслучайигруппировку.Группировкусоставляютученики,которыхобъединяетвзаимнаясвязь,тоестьте,ктовходитвпервыйкругобщениядругсдругом.</w:t>
      </w:r>
    </w:p>
    <w:p w:rsidR="00F92069" w:rsidRDefault="00903561">
      <w:pPr>
        <w:pStyle w:val="a3"/>
        <w:ind w:right="398"/>
      </w:pPr>
      <w:r>
        <w:t>Всеодноклассники,ккоторымученикиспытываетбольшуюилименьшуюсимпатию, составляют второйкруг егообщенияв классе. Психологическойосновойпервичногоколлективастановитсятакаячастьобщегоколлектива,гдеученикивзаимносоставляютдугдлядругавторойкругжелаемогообщения.</w:t>
      </w:r>
    </w:p>
    <w:p w:rsidR="00F92069" w:rsidRDefault="00903561">
      <w:pPr>
        <w:pStyle w:val="a3"/>
        <w:ind w:right="91"/>
      </w:pPr>
      <w:r>
        <w:t>Этикруги,конечно,незастывшеесостояние.Одноклассник,которыйраньшебылдляученикавовторомкругеобщении,можетвойтивпервый,инаоборот.Этикругиобщениявзаимодействуютиснаиболееширокимтретьимкругомобщения,которыйвключаетвсехучениковданногокласса.Ношкольникинаходятсявличныхвзаимоотношенияхнетолькосодноклассниками,ноисученикамииздругихклассов.</w:t>
      </w:r>
    </w:p>
    <w:p w:rsidR="00F92069" w:rsidRDefault="00903561">
      <w:pPr>
        <w:pStyle w:val="a3"/>
        <w:ind w:right="244"/>
      </w:pPr>
      <w:r>
        <w:t>Личныехарактеристикидетей,которыеслужатоснованиемдлявзаимныхвыборов,свозрастомменяются:еслив1-миво2-мклассевзаимныевыборыдетейопределяютсяихуспехамиилинеуспехамивучебе-соответственно85%и70%выборов,товболеестаршемвозрастеположениешкольникавгруппеужебольшезависит,во-первых,отеголичностныхкачестви,во-вторых,от</w:t>
      </w:r>
    </w:p>
    <w:p w:rsidR="00F92069" w:rsidRDefault="00903561">
      <w:pPr>
        <w:pStyle w:val="a3"/>
        <w:spacing w:before="1" w:line="322" w:lineRule="exact"/>
      </w:pPr>
      <w:r>
        <w:t>характерныхособенностейсамойгруппы.</w:t>
      </w:r>
    </w:p>
    <w:p w:rsidR="00F92069" w:rsidRDefault="00903561">
      <w:pPr>
        <w:pStyle w:val="a3"/>
        <w:ind w:right="531"/>
      </w:pPr>
      <w:r>
        <w:t>Еслииметь в виду тольколичностные качества, то«популярностив группевредиткакизлишняяагрессивность,такиизлишняязастенчивость».</w:t>
      </w:r>
    </w:p>
    <w:p w:rsidR="00F92069" w:rsidRDefault="00455035">
      <w:pPr>
        <w:pStyle w:val="a3"/>
      </w:pPr>
      <w:r>
        <w:pict>
          <v:rect id="_x0000_s1028" style="position:absolute;left:0;text-align:left;margin-left:41.15pt;margin-top:50.95pt;width:513.2pt;height:.95pt;z-index:-15725568;mso-wrap-distance-left:0;mso-wrap-distance-right:0;mso-position-horizontal-relative:page" fillcolor="#4f81bc" stroked="f">
            <w10:wrap type="topAndBottom" anchorx="page"/>
          </v:rect>
        </w:pict>
      </w:r>
      <w:r w:rsidR="00903561">
        <w:t>Какужеговорилосьвыше,группымладшихшкольниковчрезвычайнооднородныпополовомупризнаку,болеетого,группымальчиковидевочеквэтомвозрастемогутдажевраждоватьмеждусобой.</w:t>
      </w:r>
    </w:p>
    <w:p w:rsidR="00F92069" w:rsidRDefault="00F92069">
      <w:pPr>
        <w:sectPr w:rsidR="00F92069">
          <w:pgSz w:w="11910" w:h="16840"/>
          <w:pgMar w:top="1040" w:right="700" w:bottom="280" w:left="720" w:header="720" w:footer="720" w:gutter="0"/>
          <w:cols w:space="720"/>
        </w:sectPr>
      </w:pPr>
    </w:p>
    <w:p w:rsidR="00F92069" w:rsidRDefault="00903561">
      <w:pPr>
        <w:pStyle w:val="a3"/>
        <w:spacing w:before="67"/>
        <w:ind w:right="341"/>
      </w:pPr>
      <w:r>
        <w:lastRenderedPageBreak/>
        <w:t>Разделениепополовомупризнакувэтомвозрастехарактеризуетнетолькосоставыгрупп,ноиместапроведенияигриразвлечений.Приэтомнавсейтерриторииигробразуютсяспециальные«девчоночьи»и«мальчишечьи»места,внешненикакнеобозначенные,нооберегаемыеотвторжения«посторонних»иизбегаемыеими.Интересно,чтовслучаеобъединениямальчиковидевочекдляобщейигрыдлянеевыбираетсяместомеждудвумятерриториями.</w:t>
      </w:r>
    </w:p>
    <w:p w:rsidR="00F92069" w:rsidRDefault="00455035">
      <w:pPr>
        <w:pStyle w:val="a3"/>
        <w:spacing w:before="1"/>
        <w:ind w:right="398"/>
      </w:pPr>
      <w:r>
        <w:pict>
          <v:rect id="_x0000_s1027" style="position:absolute;left:0;text-align:left;margin-left:41.15pt;margin-top:100.1pt;width:513.2pt;height:.95pt;z-index:-15725056;mso-wrap-distance-left:0;mso-wrap-distance-right:0;mso-position-horizontal-relative:page" fillcolor="#4f81bc" stroked="f">
            <w10:wrap type="topAndBottom" anchorx="page"/>
          </v:rect>
        </w:pict>
      </w:r>
      <w:r w:rsidR="00903561">
        <w:rPr>
          <w:noProof/>
          <w:lang w:eastAsia="ru-RU"/>
        </w:rPr>
        <w:drawing>
          <wp:anchor distT="0" distB="0" distL="0" distR="0" simplePos="0" relativeHeight="487505920" behindDoc="1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1478156</wp:posOffset>
            </wp:positionV>
            <wp:extent cx="3571875" cy="2371725"/>
            <wp:effectExtent l="0" t="0" r="0" b="0"/>
            <wp:wrapNone/>
            <wp:docPr id="7" name="image4.jpeg" descr="C:\Users\user\Documents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561">
        <w:t>Взаимоотношениямальчиковидевочеквмладшихклассахносятстихийныйхарактер.Основнымипоказателямигуманистическихотношениймеждумальчикамиидевочкамиявляютсясимпатия,товарищество,дружба.Приихразвитиивозникаетстремлениекобщению.Личнаядружбавмладшейшколеустанавливаетсявесьмаредкопосравнениюсличнымтовариществомисимпатией.Вэтихпроцессахбольшаярольпринадлежитучителю.</w:t>
      </w:r>
    </w:p>
    <w:p w:rsidR="00F92069" w:rsidRDefault="00F92069">
      <w:pPr>
        <w:pStyle w:val="a3"/>
        <w:ind w:left="0"/>
        <w:rPr>
          <w:sz w:val="30"/>
        </w:rPr>
      </w:pPr>
    </w:p>
    <w:p w:rsidR="00F92069" w:rsidRDefault="00F92069">
      <w:pPr>
        <w:pStyle w:val="a3"/>
        <w:spacing w:before="2"/>
        <w:ind w:left="0"/>
        <w:rPr>
          <w:sz w:val="37"/>
        </w:rPr>
      </w:pPr>
    </w:p>
    <w:p w:rsidR="00F92069" w:rsidRDefault="00903561">
      <w:pPr>
        <w:pStyle w:val="a3"/>
        <w:spacing w:before="1"/>
        <w:ind w:left="5924"/>
      </w:pPr>
      <w:r>
        <w:t>Типичнымиантигуманнымиотношениямимеждумальчикамиидевочкамиявляются:</w:t>
      </w:r>
    </w:p>
    <w:p w:rsidR="00F92069" w:rsidRDefault="00903561">
      <w:pPr>
        <w:pStyle w:val="a3"/>
        <w:ind w:left="5924" w:right="341"/>
      </w:pPr>
      <w:r>
        <w:t>отношениемальчиковкдевочкам:развязность,драчливость,грубость,заносчивость,отказоткаких-либоотношений…отношение девочек кмальчикам:застенчивость,жалобына</w:t>
      </w:r>
    </w:p>
    <w:p w:rsidR="00F92069" w:rsidRDefault="00903561">
      <w:pPr>
        <w:pStyle w:val="a3"/>
        <w:ind w:firstLine="5792"/>
      </w:pPr>
      <w:r>
        <w:t>поведениемальчиков…иливотдельныхслучаяхпротивоположныеявления,например,детскийфлирт.</w:t>
      </w:r>
    </w:p>
    <w:p w:rsidR="00F92069" w:rsidRDefault="00903561">
      <w:pPr>
        <w:pStyle w:val="a3"/>
        <w:ind w:right="186"/>
        <w:jc w:val="both"/>
      </w:pPr>
      <w:r>
        <w:t>Отношения между мальчиками и девочками нуждаются в постоянном внимании икорректировке, ими следует разумно управлять, не полагаясь на то, что они будутправильноразвиватьсясамипосебе.</w:t>
      </w:r>
    </w:p>
    <w:p w:rsidR="00F92069" w:rsidRDefault="00903561">
      <w:pPr>
        <w:pStyle w:val="a3"/>
        <w:ind w:right="398"/>
      </w:pPr>
      <w:r>
        <w:t>Такимобразом,можносделатьвыводотом,чтомежличностныеотношениясверстниковмладшегошкольноговозрастазависятотмногихфакторов,такихкакуспешностьвучебе,взаимнаясимпатия,общностьинтересов,внешние</w:t>
      </w:r>
    </w:p>
    <w:p w:rsidR="00F92069" w:rsidRDefault="00903561">
      <w:pPr>
        <w:pStyle w:val="a3"/>
        <w:spacing w:line="242" w:lineRule="auto"/>
      </w:pPr>
      <w:r>
        <w:t>жизненныеобстоятельства,половыепризнаки.Этивсефакторывлияютнавыборвзаимоотношенийребенкасосверстникамииихзначимость.</w:t>
      </w:r>
    </w:p>
    <w:p w:rsidR="00F92069" w:rsidRDefault="00903561">
      <w:pPr>
        <w:pStyle w:val="a3"/>
        <w:ind w:right="468"/>
      </w:pPr>
      <w:r>
        <w:t>Вначальныхклассахуребенкаужеестьстремлениезанятьопределенноеположениевсистемеличныхвзаимоотношенийивструктуреколлектива.Детизачастуютяжелопереживают несоответствие между притязаниямив этойобластиифактическимсостоянием.</w:t>
      </w:r>
    </w:p>
    <w:p w:rsidR="00F92069" w:rsidRDefault="00903561">
      <w:pPr>
        <w:pStyle w:val="a3"/>
      </w:pPr>
      <w:r>
        <w:t>Система личныхотношенийв классе складываетсяу ребенкапомере освоенияишкольной действительности.Основу этойсистемысоставляютнепосредственныеэмоциональныеотношения,которыепревалируютнадвсемидругими[16].</w:t>
      </w:r>
    </w:p>
    <w:p w:rsidR="00F92069" w:rsidRDefault="00903561">
      <w:pPr>
        <w:pStyle w:val="a3"/>
        <w:ind w:right="398"/>
      </w:pPr>
      <w:r>
        <w:t>Впроявлениииразвитиипотребностидетейвобщении,уучениковначальныхклассовнаблюдаютсязначительныеиндивидуальныеособенности.Можновыделитьдвегруппыдетейвсоответствиисэтимиособенностями.Уодних</w:t>
      </w:r>
    </w:p>
    <w:p w:rsidR="00F92069" w:rsidRDefault="00F92069">
      <w:pPr>
        <w:sectPr w:rsidR="00F92069">
          <w:pgSz w:w="11910" w:h="16840"/>
          <w:pgMar w:top="1040" w:right="700" w:bottom="280" w:left="720" w:header="720" w:footer="720" w:gutter="0"/>
          <w:cols w:space="720"/>
        </w:sectPr>
      </w:pPr>
    </w:p>
    <w:p w:rsidR="00F92069" w:rsidRDefault="00903561">
      <w:pPr>
        <w:pStyle w:val="a3"/>
        <w:spacing w:before="67" w:line="242" w:lineRule="auto"/>
      </w:pPr>
      <w:r>
        <w:lastRenderedPageBreak/>
        <w:t>общениестоварищамивосновномограничиваетсяшколой.Удругихобщениестоварищамиужезанимаетнемалоеместовжизни.</w:t>
      </w:r>
    </w:p>
    <w:p w:rsidR="00F92069" w:rsidRDefault="00903561">
      <w:pPr>
        <w:pStyle w:val="a3"/>
        <w:ind w:right="244"/>
      </w:pPr>
      <w:r>
        <w:t>Младшийшкольныйвозраст-этопериодпозитивныхизмененийипреобразований,происходящихсличностьюребенка.Потомутакваженуровеньдостижений,осуществленныхкаждымребенкомнаданномвозрастномэтапе.</w:t>
      </w:r>
    </w:p>
    <w:p w:rsidR="00F92069" w:rsidRDefault="00903561">
      <w:pPr>
        <w:pStyle w:val="a3"/>
        <w:ind w:right="611"/>
        <w:jc w:val="both"/>
      </w:pPr>
      <w:r>
        <w:t>Если в этом возрасте ребенок не почувствует радость познания, не приобрететуверенность в своих способностях и возможностях, сделать это в дальнейшембудет труднее. И положение ребенка в структуре личных взаимоотношений сосверстникамитакжетруднеебудетисправить.</w:t>
      </w:r>
    </w:p>
    <w:p w:rsidR="00F92069" w:rsidRDefault="00903561">
      <w:pPr>
        <w:pStyle w:val="a3"/>
        <w:spacing w:line="322" w:lineRule="exact"/>
        <w:jc w:val="both"/>
      </w:pPr>
      <w:r>
        <w:t>Наположениеребенкавсистемеличныхвзаимоотношенийвлияетиречевая</w:t>
      </w:r>
    </w:p>
    <w:p w:rsidR="00F92069" w:rsidRDefault="00903561">
      <w:pPr>
        <w:pStyle w:val="a3"/>
        <w:ind w:right="379"/>
      </w:pPr>
      <w:r>
        <w:t>культура.Речеваякультураобщения-этото,какребенокправильнопроизноситиправильноподбираетсловавежливости.Ребенок,обладающийтолькоэтимивозможностями,можетвызватьусверстниковчувствоснисходительногопревосходстванадним,таккакегоречьнеокрашенаналичиемунеговолевогопотенциала, выражаемогов экспрессии, проявляемойуверенностив себе ичувствесобственногодостоинства.</w:t>
      </w:r>
    </w:p>
    <w:p w:rsidR="00F92069" w:rsidRDefault="00903561">
      <w:pPr>
        <w:pStyle w:val="a3"/>
        <w:ind w:right="468"/>
      </w:pPr>
      <w:r>
        <w:t>Именноусваиваемые ииспользованные ребенком средства эффективногообщениявпервуюочередьопределятотношениекнемуокружающихлюдей.Общениестановитсяособойшколойсоциальныхотношений.Ребенокпокабессознательнооткрываетдлясебясуществованиеразныхстилейобщения.Именнов условиях самостоятельного общенияребенок открывает длясебяразнообразныестиливозможногопостроенияотношений.</w:t>
      </w:r>
    </w:p>
    <w:p w:rsidR="00F92069" w:rsidRDefault="00903561">
      <w:pPr>
        <w:pStyle w:val="a3"/>
        <w:ind w:right="209"/>
      </w:pPr>
      <w:r>
        <w:t>Такимобразом,восноверазвитиявзаимоотношенийвгруппележитпотребностьвобщении,иэтапотребностьизменяетсясвозрастом.Онаудовлетворяетсяразнымидетьминеодинаково.Каждыйчленгруппызанимаетособоеположениеивсистемеличныхивсистемеделовыхотношений,накоторыхвлияютуспехиребенка,еголичныепредпочтения,егоинтересы,речеваякультура,аконцеIII-IVклассаииндивидуальныенравственныекачества.</w:t>
      </w:r>
    </w:p>
    <w:p w:rsidR="00F92069" w:rsidRDefault="00455035">
      <w:pPr>
        <w:pStyle w:val="a3"/>
        <w:ind w:right="177"/>
      </w:pPr>
      <w:r>
        <w:pict>
          <v:rect id="_x0000_s1026" style="position:absolute;left:0;text-align:left;margin-left:41.15pt;margin-top:195.85pt;width:513.2pt;height:.95pt;z-index:-15724032;mso-wrap-distance-left:0;mso-wrap-distance-right:0;mso-position-horizontal-relative:page" fillcolor="#4f81bc" stroked="f">
            <w10:wrap type="topAndBottom" anchorx="page"/>
          </v:rect>
        </w:pict>
      </w:r>
      <w:r w:rsidR="00903561">
        <w:t>Пoдводяитoги,необхoдимонапoмнить,чтoмежличностныeотнoшения-этoобъективнопереживаемые,вразнойcтeпениocoзнаваемыевзаимосвязимеждyлюдьми.Вихоснoвелeжатразнooбразныеэмоционaльныеcoстояниявзаимодействующиxлюдейиихпсихологические особенности.Межличностныесвязииногданазываютэкспреccивными,подчеркивающимиихэмоциональнуюсодержательность.Дeтимлaдшeгoшкoльнoговозраcтаформируютвсебестремлениенавсеиметьcвоютoчкузрeния.Унихтакжепоявляютсясужденияособственнойсоциальнойзначимости-caмooценкa.Вмладшемшкольномвозрастескладываетсянoвoепредставлениеосaмoмceбе,кoгдасамooценкаутрачиваетзависимостьотситуацийуспеха-неуспеха,априобретаетстабильныйxарактер.Социальныймирстановитсядляребенкашире,отношенияглубже,аихсодержаниеразнообразнее.</w:t>
      </w:r>
    </w:p>
    <w:sectPr w:rsidR="00F92069" w:rsidSect="00455035">
      <w:pgSz w:w="11910" w:h="16840"/>
      <w:pgMar w:top="1040" w:right="70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2069"/>
    <w:rsid w:val="00455035"/>
    <w:rsid w:val="00630F94"/>
    <w:rsid w:val="00903561"/>
    <w:rsid w:val="00EB20A1"/>
    <w:rsid w:val="00F9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50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0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5035"/>
    <w:pPr>
      <w:ind w:left="132"/>
    </w:pPr>
    <w:rPr>
      <w:sz w:val="28"/>
      <w:szCs w:val="28"/>
    </w:rPr>
  </w:style>
  <w:style w:type="paragraph" w:styleId="a4">
    <w:name w:val="Title"/>
    <w:basedOn w:val="a"/>
    <w:uiPriority w:val="1"/>
    <w:qFormat/>
    <w:rsid w:val="00455035"/>
    <w:pPr>
      <w:ind w:left="496" w:right="5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55035"/>
  </w:style>
  <w:style w:type="paragraph" w:customStyle="1" w:styleId="TableParagraph">
    <w:name w:val="Table Paragraph"/>
    <w:basedOn w:val="a"/>
    <w:uiPriority w:val="1"/>
    <w:qFormat/>
    <w:rsid w:val="00455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96" w:right="5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ege200639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2484</Words>
  <Characters>14162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2021-11-19T15:58:00Z</dcterms:created>
  <dcterms:modified xsi:type="dcterms:W3CDTF">2021-11-20T11:06:00Z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2021-11-19T00:00:00Z</vt:filetime>
  </property>
</Properties>
</file>